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CE713" w14:textId="77777777" w:rsidR="00722A46" w:rsidRDefault="00722A46" w:rsidP="009A3302">
      <w:pPr>
        <w:jc w:val="center"/>
        <w:rPr>
          <w:lang w:val="en-US"/>
        </w:rPr>
      </w:pPr>
    </w:p>
    <w:p w14:paraId="106A6B8D" w14:textId="77777777" w:rsidR="00722A46" w:rsidRDefault="00722A46" w:rsidP="009A3302">
      <w:pPr>
        <w:jc w:val="center"/>
        <w:rPr>
          <w:lang w:val="en-US"/>
        </w:rPr>
      </w:pPr>
    </w:p>
    <w:p w14:paraId="46BB7D16" w14:textId="77777777" w:rsidR="00722A46" w:rsidRDefault="00722A46" w:rsidP="009A3302">
      <w:pPr>
        <w:jc w:val="center"/>
        <w:rPr>
          <w:lang w:val="en-US"/>
        </w:rPr>
      </w:pPr>
    </w:p>
    <w:p w14:paraId="0C28FD03" w14:textId="77777777" w:rsidR="00722A46" w:rsidRDefault="00722A46" w:rsidP="009A3302">
      <w:pPr>
        <w:jc w:val="center"/>
        <w:rPr>
          <w:lang w:val="en-US"/>
        </w:rPr>
      </w:pPr>
    </w:p>
    <w:p w14:paraId="76034E25" w14:textId="77777777" w:rsidR="00722A46" w:rsidRDefault="00722A46" w:rsidP="009A3302">
      <w:pPr>
        <w:jc w:val="center"/>
        <w:rPr>
          <w:lang w:val="en-US"/>
        </w:rPr>
      </w:pPr>
    </w:p>
    <w:p w14:paraId="7AFA7C8C" w14:textId="77777777" w:rsidR="00722A46" w:rsidRDefault="00722A46" w:rsidP="009A3302">
      <w:pPr>
        <w:jc w:val="center"/>
        <w:rPr>
          <w:lang w:val="en-US"/>
        </w:rPr>
      </w:pPr>
    </w:p>
    <w:p w14:paraId="00AA5088" w14:textId="77777777" w:rsidR="00722A46" w:rsidRDefault="00722A46" w:rsidP="009A3302">
      <w:pPr>
        <w:jc w:val="center"/>
        <w:rPr>
          <w:lang w:val="en-US"/>
        </w:rPr>
      </w:pPr>
    </w:p>
    <w:p w14:paraId="50A652C7" w14:textId="77777777" w:rsidR="00722A46" w:rsidRDefault="00722A46" w:rsidP="00BF2CF1">
      <w:pPr>
        <w:rPr>
          <w:lang w:val="en-US"/>
        </w:rPr>
      </w:pPr>
    </w:p>
    <w:p w14:paraId="18C968AF" w14:textId="77777777" w:rsidR="00722A46" w:rsidRDefault="00722A46" w:rsidP="009A3302">
      <w:pPr>
        <w:jc w:val="center"/>
        <w:rPr>
          <w:lang w:val="en-US"/>
        </w:rPr>
      </w:pPr>
    </w:p>
    <w:p w14:paraId="0C83B83E" w14:textId="01C1B08F" w:rsidR="00B5073F" w:rsidRDefault="00881AC4" w:rsidP="009A3302">
      <w:pPr>
        <w:jc w:val="center"/>
        <w:rPr>
          <w:lang w:val="en-US"/>
        </w:rPr>
      </w:pPr>
      <w:bookmarkStart w:id="0" w:name="_GoBack"/>
      <w:r>
        <w:rPr>
          <w:lang w:val="en-US"/>
        </w:rPr>
        <w:t>SWOT Analysis for Valve Corporation</w:t>
      </w:r>
    </w:p>
    <w:bookmarkEnd w:id="0"/>
    <w:p w14:paraId="7E9F0D27" w14:textId="7E923C9B" w:rsidR="00722A46" w:rsidRDefault="00881AC4" w:rsidP="009A3302">
      <w:pPr>
        <w:jc w:val="center"/>
        <w:rPr>
          <w:lang w:val="en-US"/>
        </w:rPr>
      </w:pPr>
      <w:r>
        <w:rPr>
          <w:lang w:val="en-US"/>
        </w:rPr>
        <w:t>Student’s Name</w:t>
      </w:r>
    </w:p>
    <w:p w14:paraId="4B2C077C" w14:textId="1B12FDE7" w:rsidR="00722A46" w:rsidRDefault="00881AC4" w:rsidP="009A3302">
      <w:pPr>
        <w:jc w:val="center"/>
        <w:rPr>
          <w:lang w:val="en-US"/>
        </w:rPr>
      </w:pPr>
      <w:r>
        <w:rPr>
          <w:lang w:val="en-US"/>
        </w:rPr>
        <w:t xml:space="preserve">Institution </w:t>
      </w:r>
    </w:p>
    <w:p w14:paraId="42A34961" w14:textId="77777777" w:rsidR="00722A46" w:rsidRDefault="00722A46" w:rsidP="009A3302">
      <w:pPr>
        <w:jc w:val="center"/>
        <w:rPr>
          <w:lang w:val="en-US"/>
        </w:rPr>
      </w:pPr>
    </w:p>
    <w:p w14:paraId="5B77B14E" w14:textId="77777777" w:rsidR="00722A46" w:rsidRDefault="00881AC4" w:rsidP="009A3302">
      <w:pPr>
        <w:jc w:val="left"/>
        <w:rPr>
          <w:lang w:val="en-US"/>
        </w:rPr>
      </w:pPr>
      <w:r>
        <w:rPr>
          <w:lang w:val="en-US"/>
        </w:rPr>
        <w:tab/>
      </w:r>
    </w:p>
    <w:p w14:paraId="58DDDFF4" w14:textId="77777777" w:rsidR="00722A46" w:rsidRDefault="00722A46" w:rsidP="009A3302">
      <w:pPr>
        <w:jc w:val="left"/>
        <w:rPr>
          <w:lang w:val="en-US"/>
        </w:rPr>
      </w:pPr>
    </w:p>
    <w:p w14:paraId="47E4EB00" w14:textId="77777777" w:rsidR="00722A46" w:rsidRDefault="00881AC4">
      <w:pPr>
        <w:spacing w:line="259" w:lineRule="auto"/>
        <w:jc w:val="left"/>
        <w:rPr>
          <w:lang w:val="en-US"/>
        </w:rPr>
      </w:pPr>
      <w:r>
        <w:rPr>
          <w:lang w:val="en-US"/>
        </w:rPr>
        <w:br w:type="page"/>
      </w:r>
    </w:p>
    <w:p w14:paraId="714C8F12" w14:textId="7014FA79" w:rsidR="00722A46" w:rsidRDefault="00881AC4" w:rsidP="00722A46">
      <w:pPr>
        <w:jc w:val="center"/>
        <w:rPr>
          <w:lang w:val="en-US"/>
        </w:rPr>
      </w:pPr>
      <w:r>
        <w:rPr>
          <w:lang w:val="en-US"/>
        </w:rPr>
        <w:lastRenderedPageBreak/>
        <w:t>SWOT Analysis for Valve Corporation</w:t>
      </w:r>
    </w:p>
    <w:p w14:paraId="47576A02" w14:textId="387346E8" w:rsidR="009A3302" w:rsidRDefault="00881AC4" w:rsidP="00722A46">
      <w:pPr>
        <w:ind w:firstLine="720"/>
        <w:jc w:val="left"/>
        <w:rPr>
          <w:lang w:val="en-US"/>
        </w:rPr>
      </w:pPr>
      <w:r>
        <w:rPr>
          <w:lang w:val="en-US"/>
        </w:rPr>
        <w:t>Due to the ever-increasing competition in most markets, it is always crucial to ensure that a company continues to be competitive. Due to this reason, a company has to look for strategies that will make it stay afloat and distinguished from others. One of the many ways a company like Valve Corporation is introducing a new product in the market. Moreover, the only way that th</w:t>
      </w:r>
      <w:r w:rsidR="00A30A7E">
        <w:rPr>
          <w:lang w:val="en-US"/>
        </w:rPr>
        <w:t>e company can pursue this strategy is to carefully perform a SWOT analysis</w:t>
      </w:r>
      <w:r w:rsidR="00DE2AFA">
        <w:rPr>
          <w:lang w:val="en-US"/>
        </w:rPr>
        <w:t xml:space="preserve"> (</w:t>
      </w:r>
      <w:r w:rsidR="00DE2AFA" w:rsidRPr="009F4D9A">
        <w:rPr>
          <w:rFonts w:eastAsia="Times New Roman" w:cs="Times New Roman"/>
          <w:color w:val="000000"/>
          <w:szCs w:val="24"/>
        </w:rPr>
        <w:t>Valve Corporation</w:t>
      </w:r>
      <w:r w:rsidR="00DE2AFA">
        <w:rPr>
          <w:rFonts w:eastAsia="Times New Roman" w:cs="Times New Roman"/>
          <w:color w:val="000000"/>
          <w:szCs w:val="24"/>
          <w:lang w:val="en-US"/>
        </w:rPr>
        <w:t xml:space="preserve">, </w:t>
      </w:r>
      <w:r w:rsidR="00DE2AFA" w:rsidRPr="009F4D9A">
        <w:rPr>
          <w:rFonts w:eastAsia="Times New Roman" w:cs="Times New Roman"/>
          <w:color w:val="000000"/>
          <w:szCs w:val="24"/>
        </w:rPr>
        <w:t>2016)</w:t>
      </w:r>
      <w:r w:rsidR="00A30A7E">
        <w:rPr>
          <w:lang w:val="en-US"/>
        </w:rPr>
        <w:t xml:space="preserve">. Through carrying out the review, it will be possible the best ways to approach various strategies about the company. This paper presents a swot analysis detailing how the company can enhance its competitiveness. It is composed of the </w:t>
      </w:r>
      <w:r w:rsidR="00742B5D">
        <w:rPr>
          <w:lang w:val="en-US"/>
        </w:rPr>
        <w:t>template of the Swot analysis template</w:t>
      </w:r>
      <w:r w:rsidR="00A30A7E">
        <w:rPr>
          <w:lang w:val="en-US"/>
        </w:rPr>
        <w:t xml:space="preserve"> first, where we have a </w:t>
      </w:r>
      <w:r w:rsidR="00271AF2">
        <w:rPr>
          <w:lang w:val="en-US"/>
        </w:rPr>
        <w:t>brief</w:t>
      </w:r>
      <w:r w:rsidR="00A30A7E">
        <w:rPr>
          <w:lang w:val="en-US"/>
        </w:rPr>
        <w:t xml:space="preserve"> of the entire analysis followed by an in-depth </w:t>
      </w:r>
      <w:r w:rsidR="00271AF2">
        <w:rPr>
          <w:lang w:val="en-US"/>
        </w:rPr>
        <w:t xml:space="preserve">SWOT </w:t>
      </w:r>
      <w:r w:rsidR="00A30A7E">
        <w:rPr>
          <w:lang w:val="en-US"/>
        </w:rPr>
        <w:t xml:space="preserve">analysis of the company. </w:t>
      </w:r>
    </w:p>
    <w:tbl>
      <w:tblPr>
        <w:tblStyle w:val="TableGrid"/>
        <w:tblW w:w="0" w:type="auto"/>
        <w:tblLook w:val="04A0" w:firstRow="1" w:lastRow="0" w:firstColumn="1" w:lastColumn="0" w:noHBand="0" w:noVBand="1"/>
      </w:tblPr>
      <w:tblGrid>
        <w:gridCol w:w="4508"/>
        <w:gridCol w:w="4508"/>
      </w:tblGrid>
      <w:tr w:rsidR="00F6231D" w14:paraId="00B7605F" w14:textId="77777777" w:rsidTr="00271AF2">
        <w:tc>
          <w:tcPr>
            <w:tcW w:w="4508" w:type="dxa"/>
          </w:tcPr>
          <w:p w14:paraId="228BFA1A" w14:textId="77777777" w:rsidR="00271AF2" w:rsidRPr="00271AF2" w:rsidRDefault="00881AC4" w:rsidP="00271AF2">
            <w:pPr>
              <w:rPr>
                <w:rFonts w:cs="Times New Roman"/>
                <w:b/>
                <w:szCs w:val="24"/>
                <w:u w:val="single"/>
              </w:rPr>
            </w:pPr>
            <w:r w:rsidRPr="00271AF2">
              <w:rPr>
                <w:rFonts w:cs="Times New Roman"/>
                <w:b/>
                <w:szCs w:val="24"/>
                <w:u w:val="single"/>
              </w:rPr>
              <w:t xml:space="preserve">Strengths </w:t>
            </w:r>
          </w:p>
          <w:p w14:paraId="694A4C30" w14:textId="77777777" w:rsidR="00E03A1F" w:rsidRPr="00E03A1F" w:rsidRDefault="00881AC4" w:rsidP="00E03A1F">
            <w:pPr>
              <w:pStyle w:val="ListParagraph"/>
              <w:numPr>
                <w:ilvl w:val="0"/>
                <w:numId w:val="1"/>
              </w:numPr>
              <w:spacing w:line="480" w:lineRule="auto"/>
              <w:rPr>
                <w:rFonts w:ascii="Times New Roman" w:hAnsi="Times New Roman" w:cs="Times New Roman"/>
                <w:b/>
                <w:sz w:val="24"/>
                <w:szCs w:val="24"/>
                <w:u w:val="single"/>
              </w:rPr>
            </w:pPr>
            <w:r>
              <w:rPr>
                <w:rFonts w:ascii="Times New Roman" w:hAnsi="Times New Roman" w:cs="Times New Roman"/>
                <w:sz w:val="24"/>
                <w:szCs w:val="24"/>
              </w:rPr>
              <w:t>Popularity. The company enjoys a big deal of popularity coming from its market dominance.</w:t>
            </w:r>
            <w:r w:rsidR="00271AF2">
              <w:rPr>
                <w:rFonts w:ascii="Times New Roman" w:hAnsi="Times New Roman" w:cs="Times New Roman"/>
                <w:sz w:val="24"/>
                <w:szCs w:val="24"/>
              </w:rPr>
              <w:t xml:space="preserve"> </w:t>
            </w:r>
          </w:p>
          <w:p w14:paraId="5B6B0DB9" w14:textId="2281EDFC" w:rsidR="00271AF2" w:rsidRPr="00271AF2" w:rsidRDefault="00881AC4" w:rsidP="00E03A1F">
            <w:pPr>
              <w:pStyle w:val="ListParagraph"/>
              <w:numPr>
                <w:ilvl w:val="0"/>
                <w:numId w:val="1"/>
              </w:num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Experienced staff in making video games in the industry for a longer time. </w:t>
            </w:r>
          </w:p>
        </w:tc>
        <w:tc>
          <w:tcPr>
            <w:tcW w:w="4508" w:type="dxa"/>
          </w:tcPr>
          <w:p w14:paraId="5B94394E" w14:textId="77777777" w:rsidR="00271AF2" w:rsidRPr="00271AF2" w:rsidRDefault="00881AC4" w:rsidP="00271AF2">
            <w:pPr>
              <w:rPr>
                <w:rFonts w:cs="Times New Roman"/>
                <w:b/>
                <w:szCs w:val="24"/>
                <w:u w:val="single"/>
              </w:rPr>
            </w:pPr>
            <w:r w:rsidRPr="00271AF2">
              <w:rPr>
                <w:rFonts w:cs="Times New Roman"/>
                <w:b/>
                <w:szCs w:val="24"/>
                <w:u w:val="single"/>
              </w:rPr>
              <w:t xml:space="preserve">Weaknesses </w:t>
            </w:r>
          </w:p>
          <w:p w14:paraId="5E74F172" w14:textId="77777777" w:rsidR="00915D64" w:rsidRPr="00915D64" w:rsidRDefault="00881AC4" w:rsidP="00915D64">
            <w:pPr>
              <w:pStyle w:val="ListParagraph"/>
              <w:numPr>
                <w:ilvl w:val="0"/>
                <w:numId w:val="2"/>
              </w:num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Financial flaws. The industry requires a significantly large amount of money. </w:t>
            </w:r>
          </w:p>
          <w:p w14:paraId="34FA4860" w14:textId="3E7EA625" w:rsidR="00271AF2" w:rsidRPr="00271AF2" w:rsidRDefault="00881AC4" w:rsidP="00915D64">
            <w:pPr>
              <w:pStyle w:val="ListParagraph"/>
              <w:numPr>
                <w:ilvl w:val="0"/>
                <w:numId w:val="2"/>
              </w:numPr>
              <w:spacing w:line="480" w:lineRule="auto"/>
              <w:rPr>
                <w:rFonts w:ascii="Times New Roman" w:hAnsi="Times New Roman" w:cs="Times New Roman"/>
                <w:b/>
                <w:sz w:val="24"/>
                <w:szCs w:val="24"/>
                <w:u w:val="single"/>
              </w:rPr>
            </w:pPr>
            <w:r>
              <w:rPr>
                <w:rFonts w:ascii="Times New Roman" w:hAnsi="Times New Roman" w:cs="Times New Roman"/>
                <w:sz w:val="24"/>
                <w:szCs w:val="24"/>
              </w:rPr>
              <w:t xml:space="preserve">Considerably very high costs of marketing the company’s Products. </w:t>
            </w:r>
          </w:p>
        </w:tc>
      </w:tr>
      <w:tr w:rsidR="00F6231D" w14:paraId="77FC0AEA" w14:textId="77777777" w:rsidTr="00271AF2">
        <w:tc>
          <w:tcPr>
            <w:tcW w:w="4508" w:type="dxa"/>
          </w:tcPr>
          <w:p w14:paraId="15F8D9A8" w14:textId="5366625B" w:rsidR="00271AF2" w:rsidRDefault="00881AC4" w:rsidP="00915D64">
            <w:pPr>
              <w:pStyle w:val="ListParagraph"/>
              <w:numPr>
                <w:ilvl w:val="0"/>
                <w:numId w:val="3"/>
              </w:numPr>
              <w:spacing w:line="480" w:lineRule="auto"/>
            </w:pPr>
            <w:r>
              <w:rPr>
                <w:rFonts w:ascii="Times New Roman" w:hAnsi="Times New Roman" w:cs="Times New Roman"/>
                <w:sz w:val="24"/>
                <w:szCs w:val="24"/>
              </w:rPr>
              <w:t>New, improved video games for children. The company has an opportunity to invest in making video games for children.</w:t>
            </w:r>
          </w:p>
        </w:tc>
        <w:tc>
          <w:tcPr>
            <w:tcW w:w="4508" w:type="dxa"/>
          </w:tcPr>
          <w:p w14:paraId="02801BA2" w14:textId="77777777" w:rsidR="00271AF2" w:rsidRPr="000D7429" w:rsidRDefault="00881AC4" w:rsidP="00271AF2">
            <w:pPr>
              <w:rPr>
                <w:rFonts w:cs="Times New Roman"/>
                <w:b/>
                <w:szCs w:val="24"/>
                <w:u w:val="single"/>
              </w:rPr>
            </w:pPr>
            <w:r w:rsidRPr="000D7429">
              <w:rPr>
                <w:rFonts w:cs="Times New Roman"/>
                <w:b/>
                <w:szCs w:val="24"/>
                <w:u w:val="single"/>
              </w:rPr>
              <w:t xml:space="preserve">Threats </w:t>
            </w:r>
          </w:p>
          <w:p w14:paraId="025C06B2" w14:textId="77777777" w:rsidR="00915D64" w:rsidRPr="00915D64" w:rsidRDefault="00881AC4" w:rsidP="00271AF2">
            <w:pPr>
              <w:pStyle w:val="ListParagraph"/>
              <w:numPr>
                <w:ilvl w:val="0"/>
                <w:numId w:val="4"/>
              </w:numPr>
              <w:spacing w:line="480" w:lineRule="auto"/>
              <w:rPr>
                <w:rFonts w:ascii="Times New Roman" w:hAnsi="Times New Roman" w:cs="Times New Roman"/>
                <w:b/>
                <w:sz w:val="24"/>
                <w:szCs w:val="24"/>
                <w:u w:val="single"/>
              </w:rPr>
            </w:pPr>
            <w:r>
              <w:rPr>
                <w:rFonts w:ascii="Times New Roman" w:hAnsi="Times New Roman" w:cs="Times New Roman"/>
                <w:sz w:val="24"/>
                <w:szCs w:val="24"/>
              </w:rPr>
              <w:t>Competition. The company is not the only one in the business, so chances are high of meeting fierce competition.</w:t>
            </w:r>
          </w:p>
          <w:p w14:paraId="07B0C07D" w14:textId="45ED7D4A" w:rsidR="004A3326" w:rsidRDefault="00881AC4" w:rsidP="004A3326">
            <w:pPr>
              <w:pStyle w:val="ListParagraph"/>
              <w:numPr>
                <w:ilvl w:val="0"/>
                <w:numId w:val="4"/>
              </w:numPr>
              <w:spacing w:line="480" w:lineRule="auto"/>
            </w:pPr>
            <w:r>
              <w:rPr>
                <w:rFonts w:ascii="Times New Roman" w:hAnsi="Times New Roman" w:cs="Times New Roman"/>
                <w:sz w:val="24"/>
                <w:szCs w:val="24"/>
              </w:rPr>
              <w:lastRenderedPageBreak/>
              <w:t xml:space="preserve">Plagiarism and copy-pasting of new company’s innovations. </w:t>
            </w:r>
          </w:p>
          <w:p w14:paraId="06C2BDE7" w14:textId="7D4D6B71" w:rsidR="00271AF2" w:rsidRDefault="00271AF2" w:rsidP="00271AF2">
            <w:pPr>
              <w:jc w:val="left"/>
              <w:rPr>
                <w:lang w:val="en-US"/>
              </w:rPr>
            </w:pPr>
          </w:p>
        </w:tc>
      </w:tr>
    </w:tbl>
    <w:p w14:paraId="0B5331CE" w14:textId="77777777" w:rsidR="00271AF2" w:rsidRDefault="00271AF2" w:rsidP="009A3302">
      <w:pPr>
        <w:jc w:val="left"/>
        <w:rPr>
          <w:lang w:val="en-US"/>
        </w:rPr>
      </w:pPr>
    </w:p>
    <w:p w14:paraId="2D15796B" w14:textId="77777777" w:rsidR="004A3326" w:rsidRPr="000D7429" w:rsidRDefault="00881AC4" w:rsidP="004A3326">
      <w:pPr>
        <w:pStyle w:val="ListParagraph"/>
        <w:numPr>
          <w:ilvl w:val="0"/>
          <w:numId w:val="5"/>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Strength</w:t>
      </w:r>
    </w:p>
    <w:p w14:paraId="3865A434" w14:textId="3F79279F" w:rsidR="00A30A7E" w:rsidRDefault="00881AC4" w:rsidP="004A3326">
      <w:pPr>
        <w:ind w:firstLine="720"/>
        <w:jc w:val="left"/>
        <w:rPr>
          <w:lang w:val="en-US"/>
        </w:rPr>
      </w:pPr>
      <w:r>
        <w:rPr>
          <w:lang w:val="en-US"/>
        </w:rPr>
        <w:t>Like any other company, the Valve corporation has some advantages that make it be in a better position than the rest of the companies in the same industry. One of the company's strengths is its employees</w:t>
      </w:r>
      <w:r w:rsidR="00EE57B9">
        <w:rPr>
          <w:lang w:val="en-US"/>
        </w:rPr>
        <w:t xml:space="preserve"> (</w:t>
      </w:r>
      <w:r w:rsidR="00EE57B9">
        <w:rPr>
          <w:rFonts w:eastAsia="Times New Roman" w:cs="Times New Roman"/>
          <w:color w:val="000000"/>
          <w:szCs w:val="24"/>
          <w:lang w:val="en-US"/>
        </w:rPr>
        <w:t>B</w:t>
      </w:r>
      <w:r w:rsidR="00EE57B9" w:rsidRPr="009F4D9A">
        <w:rPr>
          <w:rFonts w:eastAsia="Times New Roman" w:cs="Times New Roman"/>
          <w:color w:val="000000"/>
          <w:szCs w:val="24"/>
        </w:rPr>
        <w:t>irdwell, 2016)</w:t>
      </w:r>
      <w:r>
        <w:rPr>
          <w:lang w:val="en-US"/>
        </w:rPr>
        <w:t>. The company prides itself on having workers who are very experienced in the production and programming of games. This fact helps the company to compete better than the rest</w:t>
      </w:r>
      <w:r w:rsidR="00D41C8D">
        <w:rPr>
          <w:lang w:val="en-US"/>
        </w:rPr>
        <w:t xml:space="preserve"> since experience is very paramount in the field.</w:t>
      </w:r>
    </w:p>
    <w:p w14:paraId="7B9683EE" w14:textId="7FFAD0C2" w:rsidR="00D41C8D" w:rsidRDefault="00881AC4" w:rsidP="004A3326">
      <w:pPr>
        <w:ind w:firstLine="720"/>
        <w:jc w:val="left"/>
        <w:rPr>
          <w:lang w:val="en-US"/>
        </w:rPr>
      </w:pPr>
      <w:r>
        <w:rPr>
          <w:lang w:val="en-US"/>
        </w:rPr>
        <w:t>Also, another fact that adds to its strengths is its popularity. Popularity is significant, so long as the company remains in this competitive business world. It is easier for people to accept a new product from a company that is known to them</w:t>
      </w:r>
    </w:p>
    <w:p w14:paraId="0F24A8F7" w14:textId="77777777" w:rsidR="00D41C8D" w:rsidRPr="000D7429" w:rsidRDefault="00881AC4" w:rsidP="00D41C8D">
      <w:pPr>
        <w:pStyle w:val="ListParagraph"/>
        <w:numPr>
          <w:ilvl w:val="0"/>
          <w:numId w:val="5"/>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Weaknesses</w:t>
      </w:r>
    </w:p>
    <w:p w14:paraId="56E46E5B" w14:textId="016FBD6B" w:rsidR="004420DE" w:rsidRDefault="00881AC4" w:rsidP="004420DE">
      <w:pPr>
        <w:ind w:firstLine="720"/>
        <w:jc w:val="left"/>
        <w:rPr>
          <w:lang w:val="en-US"/>
        </w:rPr>
      </w:pPr>
      <w:r>
        <w:rPr>
          <w:lang w:val="en-US"/>
        </w:rPr>
        <w:t>While the company's directors always work hard to improve the company's strengths and financial abilities, various factors hinder the company’s growth. Due to this fact, one of its company’s weaknesses is financial problems</w:t>
      </w:r>
      <w:r w:rsidR="00BC044E">
        <w:rPr>
          <w:lang w:val="en-US"/>
        </w:rPr>
        <w:t xml:space="preserve"> (</w:t>
      </w:r>
      <w:r w:rsidR="00BC044E">
        <w:rPr>
          <w:rFonts w:eastAsia="Times New Roman" w:cs="Times New Roman"/>
          <w:color w:val="000000"/>
          <w:szCs w:val="24"/>
          <w:lang w:val="en-US"/>
        </w:rPr>
        <w:t>B</w:t>
      </w:r>
      <w:r w:rsidR="00BC044E" w:rsidRPr="009F4D9A">
        <w:rPr>
          <w:rFonts w:eastAsia="Times New Roman" w:cs="Times New Roman"/>
          <w:color w:val="000000"/>
          <w:szCs w:val="24"/>
        </w:rPr>
        <w:t>irdwell, 2016)</w:t>
      </w:r>
      <w:r>
        <w:rPr>
          <w:lang w:val="en-US"/>
        </w:rPr>
        <w:t>. Financial strength is essential for any organization since it makes it possible for managers to make proper arrangements to avoid the company from making expenditures for money that is not there</w:t>
      </w:r>
      <w:r w:rsidR="0003669D">
        <w:rPr>
          <w:lang w:val="en-US"/>
        </w:rPr>
        <w:t xml:space="preserve"> (</w:t>
      </w:r>
      <w:r w:rsidR="0003669D" w:rsidRPr="00901BBF">
        <w:rPr>
          <w:rFonts w:cs="Times New Roman"/>
          <w:color w:val="222222"/>
          <w:szCs w:val="24"/>
          <w:shd w:val="clear" w:color="auto" w:fill="FFFFFF"/>
        </w:rPr>
        <w:t>Sabbaghi</w:t>
      </w:r>
      <w:r w:rsidR="0003669D">
        <w:rPr>
          <w:rFonts w:cs="Times New Roman"/>
          <w:color w:val="222222"/>
          <w:szCs w:val="24"/>
          <w:shd w:val="clear" w:color="auto" w:fill="FFFFFF"/>
          <w:lang w:val="en-US"/>
        </w:rPr>
        <w:t xml:space="preserve"> </w:t>
      </w:r>
      <w:r w:rsidR="0003669D" w:rsidRPr="00901BBF">
        <w:rPr>
          <w:rFonts w:cs="Times New Roman"/>
          <w:color w:val="222222"/>
          <w:szCs w:val="24"/>
          <w:shd w:val="clear" w:color="auto" w:fill="FFFFFF"/>
        </w:rPr>
        <w:t>&amp; Vaidyanathan, 2004)</w:t>
      </w:r>
      <w:r>
        <w:rPr>
          <w:lang w:val="en-US"/>
        </w:rPr>
        <w:t>.</w:t>
      </w:r>
    </w:p>
    <w:p w14:paraId="5464A09A" w14:textId="77777777" w:rsidR="004420DE" w:rsidRPr="000D7429" w:rsidRDefault="00881AC4" w:rsidP="004420DE">
      <w:pPr>
        <w:pStyle w:val="ListParagraph"/>
        <w:numPr>
          <w:ilvl w:val="0"/>
          <w:numId w:val="5"/>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Opportunity</w:t>
      </w:r>
    </w:p>
    <w:p w14:paraId="5427ADEB" w14:textId="683FEA7D" w:rsidR="00D41C8D" w:rsidRDefault="00881AC4" w:rsidP="005869B9">
      <w:pPr>
        <w:ind w:firstLine="360"/>
        <w:jc w:val="left"/>
        <w:rPr>
          <w:lang w:val="en-US"/>
        </w:rPr>
      </w:pPr>
      <w:r>
        <w:rPr>
          <w:lang w:val="en-US"/>
        </w:rPr>
        <w:t xml:space="preserve">By because sure, </w:t>
      </w:r>
      <w:r w:rsidR="00BE32F7">
        <w:rPr>
          <w:lang w:val="en-US"/>
        </w:rPr>
        <w:t>there are many innovative ideas on how the company can ensure that it has better ways of generating revenue. One of these many ways is by making use of ever-</w:t>
      </w:r>
      <w:r w:rsidR="00BE32F7">
        <w:rPr>
          <w:lang w:val="en-US"/>
        </w:rPr>
        <w:lastRenderedPageBreak/>
        <w:t>improving technology</w:t>
      </w:r>
      <w:r w:rsidR="00F94FC0">
        <w:rPr>
          <w:lang w:val="en-US"/>
        </w:rPr>
        <w:t xml:space="preserve"> (</w:t>
      </w:r>
      <w:r w:rsidR="00F94FC0" w:rsidRPr="009F4D9A">
        <w:rPr>
          <w:rFonts w:eastAsia="Times New Roman" w:cs="Times New Roman"/>
          <w:color w:val="000000"/>
          <w:szCs w:val="24"/>
        </w:rPr>
        <w:t>Valve Corporation</w:t>
      </w:r>
      <w:r w:rsidR="00F94FC0">
        <w:rPr>
          <w:rFonts w:eastAsia="Times New Roman" w:cs="Times New Roman"/>
          <w:color w:val="000000"/>
          <w:szCs w:val="24"/>
          <w:lang w:val="en-US"/>
        </w:rPr>
        <w:t xml:space="preserve">, </w:t>
      </w:r>
      <w:r w:rsidR="00F94FC0" w:rsidRPr="009F4D9A">
        <w:rPr>
          <w:rFonts w:eastAsia="Times New Roman" w:cs="Times New Roman"/>
          <w:color w:val="000000"/>
          <w:szCs w:val="24"/>
        </w:rPr>
        <w:t>2016)</w:t>
      </w:r>
      <w:r w:rsidR="00BE32F7">
        <w:rPr>
          <w:lang w:val="en-US"/>
        </w:rPr>
        <w:t xml:space="preserve">. One of them is by creating </w:t>
      </w:r>
      <w:r w:rsidR="005869B9">
        <w:rPr>
          <w:lang w:val="en-US"/>
        </w:rPr>
        <w:t>virtual reality games where children feel like they are participating in the sport in real life.</w:t>
      </w:r>
    </w:p>
    <w:p w14:paraId="78C404AA" w14:textId="6E9BCC6A" w:rsidR="005869B9" w:rsidRDefault="00881AC4" w:rsidP="005869B9">
      <w:pPr>
        <w:ind w:firstLine="360"/>
        <w:jc w:val="left"/>
        <w:rPr>
          <w:lang w:val="en-US"/>
        </w:rPr>
      </w:pPr>
      <w:r>
        <w:rPr>
          <w:lang w:val="en-US"/>
        </w:rPr>
        <w:t>Also, the company has the opportunity of using the data that they already have about the customers to understand them better</w:t>
      </w:r>
      <w:r w:rsidR="0070260D">
        <w:rPr>
          <w:lang w:val="en-US"/>
        </w:rPr>
        <w:t xml:space="preserve"> (</w:t>
      </w:r>
      <w:r w:rsidR="0070260D" w:rsidRPr="00901BBF">
        <w:rPr>
          <w:rFonts w:cs="Times New Roman"/>
          <w:color w:val="222222"/>
          <w:szCs w:val="24"/>
          <w:shd w:val="clear" w:color="auto" w:fill="FFFFFF"/>
        </w:rPr>
        <w:t>Sabbaghi</w:t>
      </w:r>
      <w:r w:rsidR="0070260D">
        <w:rPr>
          <w:rFonts w:cs="Times New Roman"/>
          <w:color w:val="222222"/>
          <w:szCs w:val="24"/>
          <w:shd w:val="clear" w:color="auto" w:fill="FFFFFF"/>
          <w:lang w:val="en-US"/>
        </w:rPr>
        <w:t xml:space="preserve"> </w:t>
      </w:r>
      <w:r w:rsidR="0070260D" w:rsidRPr="00901BBF">
        <w:rPr>
          <w:rFonts w:cs="Times New Roman"/>
          <w:color w:val="222222"/>
          <w:szCs w:val="24"/>
          <w:shd w:val="clear" w:color="auto" w:fill="FFFFFF"/>
        </w:rPr>
        <w:t>&amp; Vaidyanathan, 2004)</w:t>
      </w:r>
      <w:r>
        <w:rPr>
          <w:lang w:val="en-US"/>
        </w:rPr>
        <w:t>. Once the company understands the desires and the needs of the customers, the company will come up with innovative ways of solving the challenge.</w:t>
      </w:r>
    </w:p>
    <w:p w14:paraId="066A44DE" w14:textId="77777777" w:rsidR="007C1471" w:rsidRPr="000D7429" w:rsidRDefault="00881AC4" w:rsidP="007C1471">
      <w:pPr>
        <w:pStyle w:val="ListParagraph"/>
        <w:numPr>
          <w:ilvl w:val="0"/>
          <w:numId w:val="5"/>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 xml:space="preserve">Threats </w:t>
      </w:r>
    </w:p>
    <w:p w14:paraId="73CBB689" w14:textId="0D1103E5" w:rsidR="007C1471" w:rsidRDefault="00881AC4" w:rsidP="007C1471">
      <w:pPr>
        <w:ind w:firstLine="720"/>
        <w:jc w:val="left"/>
        <w:rPr>
          <w:lang w:val="en-US"/>
        </w:rPr>
      </w:pPr>
      <w:r>
        <w:rPr>
          <w:lang w:val="en-US"/>
        </w:rPr>
        <w:t>One of the most evident threats to the company is competition. The competition arises from the point that it is not the only company handling the product. Due to this fact, managers have to remain strained to ensure that they still make a profit</w:t>
      </w:r>
      <w:r w:rsidR="00567D09">
        <w:rPr>
          <w:lang w:val="en-US"/>
        </w:rPr>
        <w:t xml:space="preserve"> (</w:t>
      </w:r>
      <w:r w:rsidR="00567D09" w:rsidRPr="00901BBF">
        <w:rPr>
          <w:rFonts w:cs="Times New Roman"/>
          <w:color w:val="222222"/>
          <w:szCs w:val="24"/>
          <w:shd w:val="clear" w:color="auto" w:fill="FFFFFF"/>
        </w:rPr>
        <w:t>Sabbaghi</w:t>
      </w:r>
      <w:r w:rsidR="00567D09">
        <w:rPr>
          <w:rFonts w:cs="Times New Roman"/>
          <w:color w:val="222222"/>
          <w:szCs w:val="24"/>
          <w:shd w:val="clear" w:color="auto" w:fill="FFFFFF"/>
          <w:lang w:val="en-US"/>
        </w:rPr>
        <w:t xml:space="preserve"> </w:t>
      </w:r>
      <w:r w:rsidR="00567D09" w:rsidRPr="00901BBF">
        <w:rPr>
          <w:rFonts w:cs="Times New Roman"/>
          <w:color w:val="222222"/>
          <w:szCs w:val="24"/>
          <w:shd w:val="clear" w:color="auto" w:fill="FFFFFF"/>
        </w:rPr>
        <w:t>&amp; Vaidyanathan, 2004)</w:t>
      </w:r>
      <w:r w:rsidR="00722A46">
        <w:rPr>
          <w:lang w:val="en-US"/>
        </w:rPr>
        <w:t>. Therefore, competition is a threat to the company.</w:t>
      </w:r>
    </w:p>
    <w:p w14:paraId="352E3995" w14:textId="4963CF30" w:rsidR="00481798" w:rsidRDefault="00481798" w:rsidP="007C1471">
      <w:pPr>
        <w:ind w:firstLine="720"/>
        <w:jc w:val="left"/>
        <w:rPr>
          <w:lang w:val="en-US"/>
        </w:rPr>
      </w:pPr>
    </w:p>
    <w:p w14:paraId="151037E9" w14:textId="2A3DA676" w:rsidR="00481798" w:rsidRDefault="00481798" w:rsidP="007C1471">
      <w:pPr>
        <w:ind w:firstLine="720"/>
        <w:jc w:val="left"/>
        <w:rPr>
          <w:lang w:val="en-US"/>
        </w:rPr>
      </w:pPr>
    </w:p>
    <w:p w14:paraId="1A27B4EB" w14:textId="005449C2" w:rsidR="00481798" w:rsidRDefault="00481798" w:rsidP="007C1471">
      <w:pPr>
        <w:ind w:firstLine="720"/>
        <w:jc w:val="left"/>
        <w:rPr>
          <w:lang w:val="en-US"/>
        </w:rPr>
      </w:pPr>
    </w:p>
    <w:p w14:paraId="3C9E354C" w14:textId="1C6F89B1" w:rsidR="00481798" w:rsidRDefault="00881AC4">
      <w:pPr>
        <w:spacing w:line="259" w:lineRule="auto"/>
        <w:jc w:val="left"/>
        <w:rPr>
          <w:lang w:val="en-US"/>
        </w:rPr>
      </w:pPr>
      <w:r>
        <w:rPr>
          <w:lang w:val="en-US"/>
        </w:rPr>
        <w:br w:type="page"/>
      </w:r>
    </w:p>
    <w:p w14:paraId="17E65C98" w14:textId="39497A4A" w:rsidR="00901BBF" w:rsidRDefault="00881AC4" w:rsidP="00901BBF">
      <w:pPr>
        <w:shd w:val="clear" w:color="auto" w:fill="FFFFFF"/>
        <w:spacing w:after="0" w:line="240" w:lineRule="auto"/>
        <w:jc w:val="center"/>
        <w:rPr>
          <w:rFonts w:eastAsia="Times New Roman" w:cs="Times New Roman"/>
          <w:color w:val="000000"/>
          <w:szCs w:val="24"/>
        </w:rPr>
      </w:pPr>
      <w:r w:rsidRPr="009F4D9A">
        <w:rPr>
          <w:rFonts w:eastAsia="Times New Roman" w:cs="Times New Roman"/>
          <w:color w:val="000000"/>
          <w:szCs w:val="24"/>
        </w:rPr>
        <w:lastRenderedPageBreak/>
        <w:t>References</w:t>
      </w:r>
    </w:p>
    <w:p w14:paraId="126D9379" w14:textId="3CE4EB6B" w:rsidR="00901BBF" w:rsidRPr="00901BBF" w:rsidRDefault="00881AC4" w:rsidP="00901BBF">
      <w:pPr>
        <w:shd w:val="clear" w:color="auto" w:fill="FFFFFF"/>
        <w:spacing w:after="0" w:line="550" w:lineRule="atLeast"/>
        <w:ind w:left="720" w:right="75" w:hanging="720"/>
        <w:jc w:val="left"/>
        <w:rPr>
          <w:rFonts w:eastAsia="Times New Roman" w:cs="Times New Roman"/>
          <w:color w:val="000000"/>
          <w:szCs w:val="24"/>
        </w:rPr>
      </w:pPr>
      <w:r>
        <w:rPr>
          <w:rFonts w:eastAsia="Times New Roman" w:cs="Times New Roman"/>
          <w:color w:val="000000"/>
          <w:szCs w:val="24"/>
          <w:lang w:val="en-US"/>
        </w:rPr>
        <w:t>B</w:t>
      </w:r>
      <w:r w:rsidRPr="009F4D9A">
        <w:rPr>
          <w:rFonts w:eastAsia="Times New Roman" w:cs="Times New Roman"/>
          <w:color w:val="000000"/>
          <w:szCs w:val="24"/>
        </w:rPr>
        <w:t>irdwell, K. (2016). </w:t>
      </w:r>
      <w:r w:rsidRPr="009F4D9A">
        <w:rPr>
          <w:rFonts w:eastAsia="Times New Roman" w:cs="Times New Roman"/>
          <w:i/>
          <w:iCs/>
          <w:color w:val="000000"/>
          <w:szCs w:val="24"/>
        </w:rPr>
        <w:t>The cabal: Valve</w:t>
      </w:r>
      <w:r w:rsidRPr="009F4D9A">
        <w:rPr>
          <w:rFonts w:eastAsia="Times New Roman" w:cs="Times New Roman"/>
          <w:color w:val="000000"/>
          <w:szCs w:val="24"/>
        </w:rPr>
        <w:t>. Gamasutra - The Art &amp; Business of Making Games. </w:t>
      </w:r>
      <w:hyperlink r:id="rId8" w:history="1">
        <w:r w:rsidRPr="009F4D9A">
          <w:rPr>
            <w:rFonts w:eastAsia="Times New Roman" w:cs="Times New Roman"/>
            <w:color w:val="000000"/>
            <w:szCs w:val="24"/>
            <w:u w:val="single"/>
          </w:rPr>
          <w:t>https://www.gamasutra.com/view/feature/131815/the_cabal_valves_design_process_.php</w:t>
        </w:r>
      </w:hyperlink>
    </w:p>
    <w:p w14:paraId="16278159" w14:textId="77777777" w:rsidR="00901BBF" w:rsidRPr="00901BBF" w:rsidRDefault="00881AC4" w:rsidP="00901BBF">
      <w:pPr>
        <w:shd w:val="clear" w:color="auto" w:fill="FFFFFF"/>
        <w:spacing w:after="0" w:line="550" w:lineRule="atLeast"/>
        <w:ind w:left="720" w:right="75" w:hanging="720"/>
        <w:jc w:val="left"/>
        <w:rPr>
          <w:rFonts w:eastAsia="Times New Roman" w:cs="Times New Roman"/>
          <w:color w:val="000000"/>
          <w:szCs w:val="24"/>
        </w:rPr>
      </w:pPr>
      <w:r w:rsidRPr="00901BBF">
        <w:rPr>
          <w:rFonts w:cs="Times New Roman"/>
          <w:color w:val="222222"/>
          <w:szCs w:val="24"/>
          <w:shd w:val="clear" w:color="auto" w:fill="FFFFFF"/>
        </w:rPr>
        <w:t>Sabbaghi, A., &amp; Vaidyanathan, G. (2004). SWOT analysis and theory of constraint in information technology projects. </w:t>
      </w:r>
      <w:r w:rsidRPr="00901BBF">
        <w:rPr>
          <w:rFonts w:cs="Times New Roman"/>
          <w:i/>
          <w:iCs/>
          <w:color w:val="222222"/>
          <w:szCs w:val="24"/>
          <w:shd w:val="clear" w:color="auto" w:fill="FFFFFF"/>
        </w:rPr>
        <w:t>Information systems education journal</w:t>
      </w:r>
      <w:r w:rsidRPr="00901BBF">
        <w:rPr>
          <w:rFonts w:cs="Times New Roman"/>
          <w:color w:val="222222"/>
          <w:szCs w:val="24"/>
          <w:shd w:val="clear" w:color="auto" w:fill="FFFFFF"/>
        </w:rPr>
        <w:t>, </w:t>
      </w:r>
      <w:r w:rsidRPr="00901BBF">
        <w:rPr>
          <w:rFonts w:cs="Times New Roman"/>
          <w:i/>
          <w:iCs/>
          <w:color w:val="222222"/>
          <w:szCs w:val="24"/>
          <w:shd w:val="clear" w:color="auto" w:fill="FFFFFF"/>
        </w:rPr>
        <w:t>2</w:t>
      </w:r>
      <w:r w:rsidRPr="00901BBF">
        <w:rPr>
          <w:rFonts w:cs="Times New Roman"/>
          <w:color w:val="222222"/>
          <w:szCs w:val="24"/>
          <w:shd w:val="clear" w:color="auto" w:fill="FFFFFF"/>
        </w:rPr>
        <w:t>(23), 3-19.</w:t>
      </w:r>
    </w:p>
    <w:p w14:paraId="0499FB1E" w14:textId="77777777" w:rsidR="00901BBF" w:rsidRPr="00901BBF" w:rsidRDefault="00881AC4" w:rsidP="00901BBF">
      <w:pPr>
        <w:shd w:val="clear" w:color="auto" w:fill="FFFFFF"/>
        <w:spacing w:after="0" w:line="550" w:lineRule="atLeast"/>
        <w:ind w:left="720" w:right="75" w:hanging="720"/>
        <w:jc w:val="left"/>
        <w:rPr>
          <w:rFonts w:eastAsia="Times New Roman" w:cs="Times New Roman"/>
          <w:color w:val="000000"/>
          <w:szCs w:val="24"/>
        </w:rPr>
      </w:pPr>
      <w:r w:rsidRPr="009F4D9A">
        <w:rPr>
          <w:rFonts w:eastAsia="Times New Roman" w:cs="Times New Roman"/>
          <w:color w:val="000000"/>
          <w:szCs w:val="24"/>
        </w:rPr>
        <w:t>Valve Corporation. (2016). </w:t>
      </w:r>
      <w:r w:rsidRPr="009F4D9A">
        <w:rPr>
          <w:rFonts w:eastAsia="Times New Roman" w:cs="Times New Roman"/>
          <w:i/>
          <w:iCs/>
          <w:color w:val="000000"/>
          <w:szCs w:val="24"/>
        </w:rPr>
        <w:t>About Valve Corporation</w:t>
      </w:r>
      <w:r w:rsidRPr="009F4D9A">
        <w:rPr>
          <w:rFonts w:eastAsia="Times New Roman" w:cs="Times New Roman"/>
          <w:color w:val="000000"/>
          <w:szCs w:val="24"/>
        </w:rPr>
        <w:t>. </w:t>
      </w:r>
      <w:hyperlink r:id="rId9" w:history="1">
        <w:r w:rsidRPr="009F4D9A">
          <w:rPr>
            <w:rFonts w:eastAsia="Times New Roman" w:cs="Times New Roman"/>
            <w:color w:val="000000"/>
            <w:szCs w:val="24"/>
            <w:u w:val="single"/>
          </w:rPr>
          <w:t>https://www.valvesoftware.com</w:t>
        </w:r>
      </w:hyperlink>
    </w:p>
    <w:sectPr w:rsidR="00901BBF" w:rsidRPr="00901BBF" w:rsidSect="00BF2CF1">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86189F" w14:textId="77777777" w:rsidR="006E6A81" w:rsidRDefault="006E6A81" w:rsidP="00BF2CF1">
      <w:pPr>
        <w:spacing w:after="0" w:line="240" w:lineRule="auto"/>
      </w:pPr>
      <w:r>
        <w:separator/>
      </w:r>
    </w:p>
  </w:endnote>
  <w:endnote w:type="continuationSeparator" w:id="0">
    <w:p w14:paraId="40FFB5C5" w14:textId="77777777" w:rsidR="006E6A81" w:rsidRDefault="006E6A81" w:rsidP="00BF2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DAA4A" w14:textId="77777777" w:rsidR="006E6A81" w:rsidRDefault="006E6A81" w:rsidP="00BF2CF1">
      <w:pPr>
        <w:spacing w:after="0" w:line="240" w:lineRule="auto"/>
      </w:pPr>
      <w:r>
        <w:separator/>
      </w:r>
    </w:p>
  </w:footnote>
  <w:footnote w:type="continuationSeparator" w:id="0">
    <w:p w14:paraId="4032232E" w14:textId="77777777" w:rsidR="006E6A81" w:rsidRDefault="006E6A81" w:rsidP="00BF2C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4054C" w14:textId="49147553" w:rsidR="00BF2CF1" w:rsidRDefault="00BF2CF1">
    <w:pPr>
      <w:pStyle w:val="Header"/>
      <w:jc w:val="right"/>
    </w:pPr>
    <w:r w:rsidRPr="00BF2CF1">
      <w:rPr>
        <w:lang w:val="en-US"/>
      </w:rPr>
      <w:t>SWOT ANALYSIS FOR VALVE CORPORATION</w:t>
    </w:r>
    <w:r>
      <w:t xml:space="preserve"> </w:t>
    </w:r>
    <w:r>
      <w:tab/>
    </w:r>
    <w:sdt>
      <w:sdtPr>
        <w:id w:val="19793369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0425">
          <w:rPr>
            <w:noProof/>
          </w:rPr>
          <w:t>5</w:t>
        </w:r>
        <w:r>
          <w:rPr>
            <w:noProof/>
          </w:rPr>
          <w:fldChar w:fldCharType="end"/>
        </w:r>
      </w:sdtContent>
    </w:sdt>
  </w:p>
  <w:p w14:paraId="45361EDE" w14:textId="77777777" w:rsidR="00BF2CF1" w:rsidRDefault="00BF2C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365E9" w14:textId="5F0B5F51" w:rsidR="00BF2CF1" w:rsidRDefault="00BF2CF1">
    <w:pPr>
      <w:pStyle w:val="Header"/>
      <w:jc w:val="right"/>
    </w:pPr>
    <w:r>
      <w:rPr>
        <w:lang w:val="en-US"/>
      </w:rPr>
      <w:t xml:space="preserve">Running head: </w:t>
    </w:r>
    <w:r w:rsidRPr="00BF2CF1">
      <w:rPr>
        <w:lang w:val="en-US"/>
      </w:rPr>
      <w:t>SWOT ANALYSIS FOR VALVE CORPORATI</w:t>
    </w:r>
    <w:r>
      <w:rPr>
        <w:lang w:val="en-US"/>
      </w:rPr>
      <w:t>ON</w:t>
    </w:r>
    <w:r>
      <w:rPr>
        <w:lang w:val="en-US"/>
      </w:rPr>
      <w:tab/>
    </w:r>
    <w:sdt>
      <w:sdtPr>
        <w:id w:val="-16531312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0425">
          <w:rPr>
            <w:noProof/>
          </w:rPr>
          <w:t>1</w:t>
        </w:r>
        <w:r>
          <w:rPr>
            <w:noProof/>
          </w:rPr>
          <w:fldChar w:fldCharType="end"/>
        </w:r>
      </w:sdtContent>
    </w:sdt>
  </w:p>
  <w:p w14:paraId="355E5644" w14:textId="77777777" w:rsidR="00BF2CF1" w:rsidRDefault="00BF2C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47D29"/>
    <w:multiLevelType w:val="hybridMultilevel"/>
    <w:tmpl w:val="A1C23008"/>
    <w:lvl w:ilvl="0" w:tplc="22A69E68">
      <w:start w:val="1"/>
      <w:numFmt w:val="decimal"/>
      <w:lvlText w:val="%1."/>
      <w:lvlJc w:val="left"/>
      <w:pPr>
        <w:ind w:left="720" w:hanging="360"/>
      </w:pPr>
      <w:rPr>
        <w:rFonts w:hint="default"/>
      </w:rPr>
    </w:lvl>
    <w:lvl w:ilvl="1" w:tplc="ACFA96E0" w:tentative="1">
      <w:start w:val="1"/>
      <w:numFmt w:val="lowerLetter"/>
      <w:lvlText w:val="%2."/>
      <w:lvlJc w:val="left"/>
      <w:pPr>
        <w:ind w:left="1440" w:hanging="360"/>
      </w:pPr>
    </w:lvl>
    <w:lvl w:ilvl="2" w:tplc="A40009A6" w:tentative="1">
      <w:start w:val="1"/>
      <w:numFmt w:val="lowerRoman"/>
      <w:lvlText w:val="%3."/>
      <w:lvlJc w:val="right"/>
      <w:pPr>
        <w:ind w:left="2160" w:hanging="180"/>
      </w:pPr>
    </w:lvl>
    <w:lvl w:ilvl="3" w:tplc="A76C7C44" w:tentative="1">
      <w:start w:val="1"/>
      <w:numFmt w:val="decimal"/>
      <w:lvlText w:val="%4."/>
      <w:lvlJc w:val="left"/>
      <w:pPr>
        <w:ind w:left="2880" w:hanging="360"/>
      </w:pPr>
    </w:lvl>
    <w:lvl w:ilvl="4" w:tplc="A2C874CA" w:tentative="1">
      <w:start w:val="1"/>
      <w:numFmt w:val="lowerLetter"/>
      <w:lvlText w:val="%5."/>
      <w:lvlJc w:val="left"/>
      <w:pPr>
        <w:ind w:left="3600" w:hanging="360"/>
      </w:pPr>
    </w:lvl>
    <w:lvl w:ilvl="5" w:tplc="E9EC8F24" w:tentative="1">
      <w:start w:val="1"/>
      <w:numFmt w:val="lowerRoman"/>
      <w:lvlText w:val="%6."/>
      <w:lvlJc w:val="right"/>
      <w:pPr>
        <w:ind w:left="4320" w:hanging="180"/>
      </w:pPr>
    </w:lvl>
    <w:lvl w:ilvl="6" w:tplc="EF10D780" w:tentative="1">
      <w:start w:val="1"/>
      <w:numFmt w:val="decimal"/>
      <w:lvlText w:val="%7."/>
      <w:lvlJc w:val="left"/>
      <w:pPr>
        <w:ind w:left="5040" w:hanging="360"/>
      </w:pPr>
    </w:lvl>
    <w:lvl w:ilvl="7" w:tplc="016ABC1A" w:tentative="1">
      <w:start w:val="1"/>
      <w:numFmt w:val="lowerLetter"/>
      <w:lvlText w:val="%8."/>
      <w:lvlJc w:val="left"/>
      <w:pPr>
        <w:ind w:left="5760" w:hanging="360"/>
      </w:pPr>
    </w:lvl>
    <w:lvl w:ilvl="8" w:tplc="ABC2AE5A" w:tentative="1">
      <w:start w:val="1"/>
      <w:numFmt w:val="lowerRoman"/>
      <w:lvlText w:val="%9."/>
      <w:lvlJc w:val="right"/>
      <w:pPr>
        <w:ind w:left="6480" w:hanging="180"/>
      </w:pPr>
    </w:lvl>
  </w:abstractNum>
  <w:abstractNum w:abstractNumId="1">
    <w:nsid w:val="161B4F23"/>
    <w:multiLevelType w:val="hybridMultilevel"/>
    <w:tmpl w:val="58EA6572"/>
    <w:lvl w:ilvl="0" w:tplc="08E0DD32">
      <w:start w:val="1"/>
      <w:numFmt w:val="decimal"/>
      <w:lvlText w:val="%1."/>
      <w:lvlJc w:val="left"/>
      <w:pPr>
        <w:ind w:left="720" w:hanging="360"/>
      </w:pPr>
      <w:rPr>
        <w:rFonts w:hint="default"/>
      </w:rPr>
    </w:lvl>
    <w:lvl w:ilvl="1" w:tplc="8B76D826" w:tentative="1">
      <w:start w:val="1"/>
      <w:numFmt w:val="lowerLetter"/>
      <w:lvlText w:val="%2."/>
      <w:lvlJc w:val="left"/>
      <w:pPr>
        <w:ind w:left="1440" w:hanging="360"/>
      </w:pPr>
    </w:lvl>
    <w:lvl w:ilvl="2" w:tplc="A5A06F54" w:tentative="1">
      <w:start w:val="1"/>
      <w:numFmt w:val="lowerRoman"/>
      <w:lvlText w:val="%3."/>
      <w:lvlJc w:val="right"/>
      <w:pPr>
        <w:ind w:left="2160" w:hanging="180"/>
      </w:pPr>
    </w:lvl>
    <w:lvl w:ilvl="3" w:tplc="68645688" w:tentative="1">
      <w:start w:val="1"/>
      <w:numFmt w:val="decimal"/>
      <w:lvlText w:val="%4."/>
      <w:lvlJc w:val="left"/>
      <w:pPr>
        <w:ind w:left="2880" w:hanging="360"/>
      </w:pPr>
    </w:lvl>
    <w:lvl w:ilvl="4" w:tplc="FD5C6B84" w:tentative="1">
      <w:start w:val="1"/>
      <w:numFmt w:val="lowerLetter"/>
      <w:lvlText w:val="%5."/>
      <w:lvlJc w:val="left"/>
      <w:pPr>
        <w:ind w:left="3600" w:hanging="360"/>
      </w:pPr>
    </w:lvl>
    <w:lvl w:ilvl="5" w:tplc="15BEA28C" w:tentative="1">
      <w:start w:val="1"/>
      <w:numFmt w:val="lowerRoman"/>
      <w:lvlText w:val="%6."/>
      <w:lvlJc w:val="right"/>
      <w:pPr>
        <w:ind w:left="4320" w:hanging="180"/>
      </w:pPr>
    </w:lvl>
    <w:lvl w:ilvl="6" w:tplc="52D294D4" w:tentative="1">
      <w:start w:val="1"/>
      <w:numFmt w:val="decimal"/>
      <w:lvlText w:val="%7."/>
      <w:lvlJc w:val="left"/>
      <w:pPr>
        <w:ind w:left="5040" w:hanging="360"/>
      </w:pPr>
    </w:lvl>
    <w:lvl w:ilvl="7" w:tplc="0D3ACECA" w:tentative="1">
      <w:start w:val="1"/>
      <w:numFmt w:val="lowerLetter"/>
      <w:lvlText w:val="%8."/>
      <w:lvlJc w:val="left"/>
      <w:pPr>
        <w:ind w:left="5760" w:hanging="360"/>
      </w:pPr>
    </w:lvl>
    <w:lvl w:ilvl="8" w:tplc="C9623976" w:tentative="1">
      <w:start w:val="1"/>
      <w:numFmt w:val="lowerRoman"/>
      <w:lvlText w:val="%9."/>
      <w:lvlJc w:val="right"/>
      <w:pPr>
        <w:ind w:left="6480" w:hanging="180"/>
      </w:pPr>
    </w:lvl>
  </w:abstractNum>
  <w:abstractNum w:abstractNumId="2">
    <w:nsid w:val="3B976054"/>
    <w:multiLevelType w:val="hybridMultilevel"/>
    <w:tmpl w:val="2C24E420"/>
    <w:lvl w:ilvl="0" w:tplc="C2DE61C2">
      <w:start w:val="1"/>
      <w:numFmt w:val="upperRoman"/>
      <w:lvlText w:val="%1."/>
      <w:lvlJc w:val="right"/>
      <w:pPr>
        <w:ind w:left="720" w:hanging="360"/>
      </w:pPr>
    </w:lvl>
    <w:lvl w:ilvl="1" w:tplc="DD0A5B62" w:tentative="1">
      <w:start w:val="1"/>
      <w:numFmt w:val="lowerLetter"/>
      <w:lvlText w:val="%2."/>
      <w:lvlJc w:val="left"/>
      <w:pPr>
        <w:ind w:left="1440" w:hanging="360"/>
      </w:pPr>
    </w:lvl>
    <w:lvl w:ilvl="2" w:tplc="1BEA2B6E" w:tentative="1">
      <w:start w:val="1"/>
      <w:numFmt w:val="lowerRoman"/>
      <w:lvlText w:val="%3."/>
      <w:lvlJc w:val="right"/>
      <w:pPr>
        <w:ind w:left="2160" w:hanging="180"/>
      </w:pPr>
    </w:lvl>
    <w:lvl w:ilvl="3" w:tplc="6CE2B95C" w:tentative="1">
      <w:start w:val="1"/>
      <w:numFmt w:val="decimal"/>
      <w:lvlText w:val="%4."/>
      <w:lvlJc w:val="left"/>
      <w:pPr>
        <w:ind w:left="2880" w:hanging="360"/>
      </w:pPr>
    </w:lvl>
    <w:lvl w:ilvl="4" w:tplc="6C5EC846" w:tentative="1">
      <w:start w:val="1"/>
      <w:numFmt w:val="lowerLetter"/>
      <w:lvlText w:val="%5."/>
      <w:lvlJc w:val="left"/>
      <w:pPr>
        <w:ind w:left="3600" w:hanging="360"/>
      </w:pPr>
    </w:lvl>
    <w:lvl w:ilvl="5" w:tplc="BC0A5126" w:tentative="1">
      <w:start w:val="1"/>
      <w:numFmt w:val="lowerRoman"/>
      <w:lvlText w:val="%6."/>
      <w:lvlJc w:val="right"/>
      <w:pPr>
        <w:ind w:left="4320" w:hanging="180"/>
      </w:pPr>
    </w:lvl>
    <w:lvl w:ilvl="6" w:tplc="96968FDC" w:tentative="1">
      <w:start w:val="1"/>
      <w:numFmt w:val="decimal"/>
      <w:lvlText w:val="%7."/>
      <w:lvlJc w:val="left"/>
      <w:pPr>
        <w:ind w:left="5040" w:hanging="360"/>
      </w:pPr>
    </w:lvl>
    <w:lvl w:ilvl="7" w:tplc="6C5ECD62" w:tentative="1">
      <w:start w:val="1"/>
      <w:numFmt w:val="lowerLetter"/>
      <w:lvlText w:val="%8."/>
      <w:lvlJc w:val="left"/>
      <w:pPr>
        <w:ind w:left="5760" w:hanging="360"/>
      </w:pPr>
    </w:lvl>
    <w:lvl w:ilvl="8" w:tplc="C31A5DB2" w:tentative="1">
      <w:start w:val="1"/>
      <w:numFmt w:val="lowerRoman"/>
      <w:lvlText w:val="%9."/>
      <w:lvlJc w:val="right"/>
      <w:pPr>
        <w:ind w:left="6480" w:hanging="180"/>
      </w:pPr>
    </w:lvl>
  </w:abstractNum>
  <w:abstractNum w:abstractNumId="3">
    <w:nsid w:val="4AEA441C"/>
    <w:multiLevelType w:val="hybridMultilevel"/>
    <w:tmpl w:val="A8A8AD2C"/>
    <w:lvl w:ilvl="0" w:tplc="8FDEAA64">
      <w:start w:val="1"/>
      <w:numFmt w:val="decimal"/>
      <w:lvlText w:val="%1."/>
      <w:lvlJc w:val="left"/>
      <w:pPr>
        <w:ind w:left="720" w:hanging="360"/>
      </w:pPr>
      <w:rPr>
        <w:rFonts w:hint="default"/>
      </w:rPr>
    </w:lvl>
    <w:lvl w:ilvl="1" w:tplc="4662B12E" w:tentative="1">
      <w:start w:val="1"/>
      <w:numFmt w:val="lowerLetter"/>
      <w:lvlText w:val="%2."/>
      <w:lvlJc w:val="left"/>
      <w:pPr>
        <w:ind w:left="1440" w:hanging="360"/>
      </w:pPr>
    </w:lvl>
    <w:lvl w:ilvl="2" w:tplc="E02E00C4" w:tentative="1">
      <w:start w:val="1"/>
      <w:numFmt w:val="lowerRoman"/>
      <w:lvlText w:val="%3."/>
      <w:lvlJc w:val="right"/>
      <w:pPr>
        <w:ind w:left="2160" w:hanging="180"/>
      </w:pPr>
    </w:lvl>
    <w:lvl w:ilvl="3" w:tplc="CA34E03E" w:tentative="1">
      <w:start w:val="1"/>
      <w:numFmt w:val="decimal"/>
      <w:lvlText w:val="%4."/>
      <w:lvlJc w:val="left"/>
      <w:pPr>
        <w:ind w:left="2880" w:hanging="360"/>
      </w:pPr>
    </w:lvl>
    <w:lvl w:ilvl="4" w:tplc="338E1986" w:tentative="1">
      <w:start w:val="1"/>
      <w:numFmt w:val="lowerLetter"/>
      <w:lvlText w:val="%5."/>
      <w:lvlJc w:val="left"/>
      <w:pPr>
        <w:ind w:left="3600" w:hanging="360"/>
      </w:pPr>
    </w:lvl>
    <w:lvl w:ilvl="5" w:tplc="829E5EAE" w:tentative="1">
      <w:start w:val="1"/>
      <w:numFmt w:val="lowerRoman"/>
      <w:lvlText w:val="%6."/>
      <w:lvlJc w:val="right"/>
      <w:pPr>
        <w:ind w:left="4320" w:hanging="180"/>
      </w:pPr>
    </w:lvl>
    <w:lvl w:ilvl="6" w:tplc="AD5404A8" w:tentative="1">
      <w:start w:val="1"/>
      <w:numFmt w:val="decimal"/>
      <w:lvlText w:val="%7."/>
      <w:lvlJc w:val="left"/>
      <w:pPr>
        <w:ind w:left="5040" w:hanging="360"/>
      </w:pPr>
    </w:lvl>
    <w:lvl w:ilvl="7" w:tplc="E2904DB8" w:tentative="1">
      <w:start w:val="1"/>
      <w:numFmt w:val="lowerLetter"/>
      <w:lvlText w:val="%8."/>
      <w:lvlJc w:val="left"/>
      <w:pPr>
        <w:ind w:left="5760" w:hanging="360"/>
      </w:pPr>
    </w:lvl>
    <w:lvl w:ilvl="8" w:tplc="E75C6AA6" w:tentative="1">
      <w:start w:val="1"/>
      <w:numFmt w:val="lowerRoman"/>
      <w:lvlText w:val="%9."/>
      <w:lvlJc w:val="right"/>
      <w:pPr>
        <w:ind w:left="6480" w:hanging="180"/>
      </w:pPr>
    </w:lvl>
  </w:abstractNum>
  <w:abstractNum w:abstractNumId="4">
    <w:nsid w:val="51382091"/>
    <w:multiLevelType w:val="hybridMultilevel"/>
    <w:tmpl w:val="4872B65E"/>
    <w:lvl w:ilvl="0" w:tplc="D0EC6F1A">
      <w:start w:val="1"/>
      <w:numFmt w:val="decimal"/>
      <w:lvlText w:val="%1."/>
      <w:lvlJc w:val="left"/>
      <w:pPr>
        <w:ind w:left="720" w:hanging="360"/>
      </w:pPr>
      <w:rPr>
        <w:rFonts w:hint="default"/>
      </w:rPr>
    </w:lvl>
    <w:lvl w:ilvl="1" w:tplc="C5F0279C" w:tentative="1">
      <w:start w:val="1"/>
      <w:numFmt w:val="lowerLetter"/>
      <w:lvlText w:val="%2."/>
      <w:lvlJc w:val="left"/>
      <w:pPr>
        <w:ind w:left="1440" w:hanging="360"/>
      </w:pPr>
    </w:lvl>
    <w:lvl w:ilvl="2" w:tplc="05AAB600" w:tentative="1">
      <w:start w:val="1"/>
      <w:numFmt w:val="lowerRoman"/>
      <w:lvlText w:val="%3."/>
      <w:lvlJc w:val="right"/>
      <w:pPr>
        <w:ind w:left="2160" w:hanging="180"/>
      </w:pPr>
    </w:lvl>
    <w:lvl w:ilvl="3" w:tplc="989C3676" w:tentative="1">
      <w:start w:val="1"/>
      <w:numFmt w:val="decimal"/>
      <w:lvlText w:val="%4."/>
      <w:lvlJc w:val="left"/>
      <w:pPr>
        <w:ind w:left="2880" w:hanging="360"/>
      </w:pPr>
    </w:lvl>
    <w:lvl w:ilvl="4" w:tplc="958ED14E" w:tentative="1">
      <w:start w:val="1"/>
      <w:numFmt w:val="lowerLetter"/>
      <w:lvlText w:val="%5."/>
      <w:lvlJc w:val="left"/>
      <w:pPr>
        <w:ind w:left="3600" w:hanging="360"/>
      </w:pPr>
    </w:lvl>
    <w:lvl w:ilvl="5" w:tplc="3990DCC2" w:tentative="1">
      <w:start w:val="1"/>
      <w:numFmt w:val="lowerRoman"/>
      <w:lvlText w:val="%6."/>
      <w:lvlJc w:val="right"/>
      <w:pPr>
        <w:ind w:left="4320" w:hanging="180"/>
      </w:pPr>
    </w:lvl>
    <w:lvl w:ilvl="6" w:tplc="854C35E4" w:tentative="1">
      <w:start w:val="1"/>
      <w:numFmt w:val="decimal"/>
      <w:lvlText w:val="%7."/>
      <w:lvlJc w:val="left"/>
      <w:pPr>
        <w:ind w:left="5040" w:hanging="360"/>
      </w:pPr>
    </w:lvl>
    <w:lvl w:ilvl="7" w:tplc="C38C82FC" w:tentative="1">
      <w:start w:val="1"/>
      <w:numFmt w:val="lowerLetter"/>
      <w:lvlText w:val="%8."/>
      <w:lvlJc w:val="left"/>
      <w:pPr>
        <w:ind w:left="5760" w:hanging="360"/>
      </w:pPr>
    </w:lvl>
    <w:lvl w:ilvl="8" w:tplc="5AF623D8"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302"/>
    <w:rsid w:val="0003669D"/>
    <w:rsid w:val="000D7429"/>
    <w:rsid w:val="00271AF2"/>
    <w:rsid w:val="003C0425"/>
    <w:rsid w:val="004420DE"/>
    <w:rsid w:val="00481798"/>
    <w:rsid w:val="004A2D09"/>
    <w:rsid w:val="004A3326"/>
    <w:rsid w:val="00567D09"/>
    <w:rsid w:val="005869B9"/>
    <w:rsid w:val="006E6A81"/>
    <w:rsid w:val="0070260D"/>
    <w:rsid w:val="00722A46"/>
    <w:rsid w:val="00742B5D"/>
    <w:rsid w:val="007C1471"/>
    <w:rsid w:val="00881AC4"/>
    <w:rsid w:val="00901BBF"/>
    <w:rsid w:val="00915D64"/>
    <w:rsid w:val="009A3302"/>
    <w:rsid w:val="009F4D9A"/>
    <w:rsid w:val="00A30A7E"/>
    <w:rsid w:val="00B5073F"/>
    <w:rsid w:val="00BC044E"/>
    <w:rsid w:val="00BE32F7"/>
    <w:rsid w:val="00BF2CF1"/>
    <w:rsid w:val="00D41C8D"/>
    <w:rsid w:val="00DE2AFA"/>
    <w:rsid w:val="00E03A1F"/>
    <w:rsid w:val="00EE57B9"/>
    <w:rsid w:val="00F6231D"/>
    <w:rsid w:val="00F94FC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8BCF"/>
  <w15:chartTrackingRefBased/>
  <w15:docId w15:val="{086CFDAC-F787-4FFB-A7BA-7B91968CE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D09"/>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1A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1AF2"/>
    <w:pPr>
      <w:spacing w:line="256" w:lineRule="auto"/>
      <w:ind w:left="720"/>
      <w:contextualSpacing/>
      <w:jc w:val="left"/>
    </w:pPr>
    <w:rPr>
      <w:rFonts w:asciiTheme="minorHAnsi" w:eastAsiaTheme="minorEastAsia" w:hAnsiTheme="minorHAnsi"/>
      <w:sz w:val="22"/>
      <w:lang w:val="en-US"/>
    </w:rPr>
  </w:style>
  <w:style w:type="paragraph" w:styleId="NormalWeb">
    <w:name w:val="Normal (Web)"/>
    <w:basedOn w:val="Normal"/>
    <w:uiPriority w:val="99"/>
    <w:semiHidden/>
    <w:unhideWhenUsed/>
    <w:rsid w:val="009F4D9A"/>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F4D9A"/>
    <w:rPr>
      <w:i/>
      <w:iCs/>
    </w:rPr>
  </w:style>
  <w:style w:type="character" w:styleId="Hyperlink">
    <w:name w:val="Hyperlink"/>
    <w:basedOn w:val="DefaultParagraphFont"/>
    <w:uiPriority w:val="99"/>
    <w:semiHidden/>
    <w:unhideWhenUsed/>
    <w:rsid w:val="009F4D9A"/>
    <w:rPr>
      <w:color w:val="0000FF"/>
      <w:u w:val="single"/>
    </w:rPr>
  </w:style>
  <w:style w:type="paragraph" w:styleId="Header">
    <w:name w:val="header"/>
    <w:basedOn w:val="Normal"/>
    <w:link w:val="HeaderChar"/>
    <w:uiPriority w:val="99"/>
    <w:unhideWhenUsed/>
    <w:rsid w:val="00BF2C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CF1"/>
    <w:rPr>
      <w:rFonts w:ascii="Times New Roman" w:hAnsi="Times New Roman"/>
      <w:sz w:val="24"/>
    </w:rPr>
  </w:style>
  <w:style w:type="paragraph" w:styleId="Footer">
    <w:name w:val="footer"/>
    <w:basedOn w:val="Normal"/>
    <w:link w:val="FooterChar"/>
    <w:uiPriority w:val="99"/>
    <w:unhideWhenUsed/>
    <w:rsid w:val="00BF2C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CF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masutra.com/view/feature/131815/the_cabal_valves_design_process_.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alvesoftw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ABD9156-7283-4471-958C-F009DC14C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2020-04-12T23:36:00Z</dcterms:created>
  <dcterms:modified xsi:type="dcterms:W3CDTF">2020-04-12T23:36:00Z</dcterms:modified>
</cp:coreProperties>
</file>